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AD3" w:rsidRPr="00370104" w:rsidRDefault="00EF2AD3"/>
    <w:p w:rsidR="00370104" w:rsidRPr="00505E9F" w:rsidRDefault="00EF2AD3" w:rsidP="00505E9F">
      <w:r w:rsidRPr="00370104">
        <w:rPr>
          <w:noProof/>
        </w:rPr>
        <w:drawing>
          <wp:inline distT="0" distB="0" distL="0" distR="0" wp14:anchorId="651B7A7D" wp14:editId="579FF06E">
            <wp:extent cx="1977390" cy="1226820"/>
            <wp:effectExtent l="0" t="0" r="381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cstate="print"/>
                    <a:srcRect/>
                    <a:stretch>
                      <a:fillRect/>
                    </a:stretch>
                  </pic:blipFill>
                  <pic:spPr bwMode="auto">
                    <a:xfrm>
                      <a:off x="0" y="0"/>
                      <a:ext cx="1977390" cy="1226820"/>
                    </a:xfrm>
                    <a:prstGeom prst="rect">
                      <a:avLst/>
                    </a:prstGeom>
                    <a:noFill/>
                    <a:ln w="9525">
                      <a:noFill/>
                      <a:miter lim="800000"/>
                      <a:headEnd/>
                      <a:tailEnd/>
                    </a:ln>
                  </pic:spPr>
                </pic:pic>
              </a:graphicData>
            </a:graphic>
          </wp:inline>
        </w:drawing>
      </w:r>
    </w:p>
    <w:p w:rsidR="00EF2AD3" w:rsidRPr="00370104" w:rsidRDefault="00EF2AD3" w:rsidP="00EF2AD3">
      <w:pPr>
        <w:pStyle w:val="NoSpacing"/>
        <w:rPr>
          <w:b/>
        </w:rPr>
      </w:pPr>
      <w:r w:rsidRPr="00370104">
        <w:rPr>
          <w:b/>
        </w:rPr>
        <w:t>MISSION STATEMENT</w:t>
      </w:r>
    </w:p>
    <w:p w:rsidR="00EF2AD3" w:rsidRPr="00370104" w:rsidRDefault="00EF2AD3" w:rsidP="00EF2AD3">
      <w:pPr>
        <w:pStyle w:val="NoSpacing"/>
        <w:ind w:left="1440"/>
        <w:rPr>
          <w:i/>
        </w:rPr>
      </w:pPr>
      <w:r w:rsidRPr="00370104">
        <w:rPr>
          <w:i/>
        </w:rPr>
        <w:t xml:space="preserve">To improve the health of NJ families by working collaboratively to promote, protect and support breastfeeding. </w:t>
      </w:r>
    </w:p>
    <w:p w:rsidR="00370104" w:rsidRPr="00370104" w:rsidRDefault="00370104" w:rsidP="00EF2AD3">
      <w:pPr>
        <w:pStyle w:val="NoSpacing"/>
        <w:ind w:left="1440"/>
        <w:rPr>
          <w:i/>
        </w:rPr>
      </w:pPr>
    </w:p>
    <w:p w:rsidR="00505E9F" w:rsidRDefault="00505E9F" w:rsidP="00370104">
      <w:pPr>
        <w:jc w:val="center"/>
        <w:rPr>
          <w:rFonts w:cs="Andalus"/>
          <w:b/>
        </w:rPr>
      </w:pPr>
    </w:p>
    <w:p w:rsidR="00370104" w:rsidRPr="00370104" w:rsidRDefault="00370104" w:rsidP="00370104">
      <w:pPr>
        <w:jc w:val="center"/>
        <w:rPr>
          <w:rFonts w:cs="Andalus"/>
          <w:b/>
        </w:rPr>
      </w:pPr>
      <w:r w:rsidRPr="00370104">
        <w:rPr>
          <w:rFonts w:cs="Andalus"/>
          <w:b/>
        </w:rPr>
        <w:t>Position Description: Trustee</w:t>
      </w:r>
    </w:p>
    <w:p w:rsidR="00370104" w:rsidRPr="00370104" w:rsidRDefault="007A431B" w:rsidP="00370104">
      <w:pPr>
        <w:rPr>
          <w:rFonts w:cs="Andalus"/>
        </w:rPr>
      </w:pPr>
      <w:r>
        <w:rPr>
          <w:rFonts w:cs="Andalus"/>
          <w:bCs/>
        </w:rPr>
        <w:t>A Trustee shall have power</w:t>
      </w:r>
      <w:r w:rsidR="00370104" w:rsidRPr="00370104">
        <w:rPr>
          <w:rFonts w:cs="Andalus"/>
          <w:bCs/>
        </w:rPr>
        <w:t xml:space="preserve"> and authority necessary for the management of the business, property, and affairs of the Coalition, to do such lawful acts as it deems proper and appropriate to promote its mission, objectives and purpose.  </w:t>
      </w:r>
    </w:p>
    <w:p w:rsidR="00370104" w:rsidRPr="00370104" w:rsidRDefault="00370104" w:rsidP="00370104">
      <w:pPr>
        <w:rPr>
          <w:rFonts w:cs="Andalus"/>
          <w:b/>
        </w:rPr>
      </w:pPr>
      <w:r w:rsidRPr="00370104">
        <w:rPr>
          <w:rFonts w:cs="Andalus"/>
          <w:b/>
        </w:rPr>
        <w:t>Responsibilities:</w:t>
      </w:r>
    </w:p>
    <w:p w:rsidR="00457CFB" w:rsidRDefault="00457CFB" w:rsidP="00370104">
      <w:pPr>
        <w:numPr>
          <w:ilvl w:val="0"/>
          <w:numId w:val="1"/>
        </w:numPr>
        <w:spacing w:after="0" w:line="240" w:lineRule="auto"/>
        <w:ind w:left="720"/>
        <w:rPr>
          <w:rFonts w:cs="Andalus"/>
        </w:rPr>
      </w:pPr>
      <w:r>
        <w:rPr>
          <w:rFonts w:cs="Andalus"/>
        </w:rPr>
        <w:t>V</w:t>
      </w:r>
      <w:r w:rsidR="00370104" w:rsidRPr="00370104">
        <w:rPr>
          <w:rFonts w:cs="Andalus"/>
        </w:rPr>
        <w:t>ot</w:t>
      </w:r>
      <w:r>
        <w:rPr>
          <w:rFonts w:cs="Andalus"/>
        </w:rPr>
        <w:t>e and make decisions that are in the best interest of the organization</w:t>
      </w:r>
    </w:p>
    <w:p w:rsidR="00370104" w:rsidRPr="00370104" w:rsidRDefault="00457CFB" w:rsidP="00370104">
      <w:pPr>
        <w:numPr>
          <w:ilvl w:val="0"/>
          <w:numId w:val="1"/>
        </w:numPr>
        <w:spacing w:after="0" w:line="240" w:lineRule="auto"/>
        <w:ind w:left="720"/>
        <w:rPr>
          <w:rFonts w:cs="Andalus"/>
        </w:rPr>
      </w:pPr>
      <w:r>
        <w:rPr>
          <w:rFonts w:cs="Andalus"/>
        </w:rPr>
        <w:t xml:space="preserve">Recognize and disclose </w:t>
      </w:r>
      <w:r w:rsidR="00A52177">
        <w:rPr>
          <w:rFonts w:cs="Andalus"/>
        </w:rPr>
        <w:t xml:space="preserve">individual </w:t>
      </w:r>
      <w:r>
        <w:rPr>
          <w:rFonts w:cs="Andalus"/>
        </w:rPr>
        <w:t xml:space="preserve">conflicts of interest </w:t>
      </w:r>
    </w:p>
    <w:p w:rsidR="00370104" w:rsidRPr="00370104" w:rsidRDefault="00370104" w:rsidP="00370104">
      <w:pPr>
        <w:numPr>
          <w:ilvl w:val="0"/>
          <w:numId w:val="1"/>
        </w:numPr>
        <w:spacing w:after="0" w:line="240" w:lineRule="auto"/>
        <w:ind w:left="720"/>
        <w:rPr>
          <w:rFonts w:cs="Andalus"/>
        </w:rPr>
      </w:pPr>
      <w:r w:rsidRPr="00370104">
        <w:rPr>
          <w:rFonts w:cs="Andalus"/>
        </w:rPr>
        <w:t>Take legal, fiscal, and ethical responsibi</w:t>
      </w:r>
      <w:r w:rsidR="00457CFB">
        <w:rPr>
          <w:rFonts w:cs="Andalus"/>
        </w:rPr>
        <w:t xml:space="preserve">lity as a Board member </w:t>
      </w:r>
    </w:p>
    <w:p w:rsidR="00370104" w:rsidRPr="00370104" w:rsidRDefault="00370104" w:rsidP="00370104">
      <w:pPr>
        <w:numPr>
          <w:ilvl w:val="0"/>
          <w:numId w:val="1"/>
        </w:numPr>
        <w:spacing w:after="0" w:line="240" w:lineRule="auto"/>
        <w:ind w:left="720"/>
        <w:rPr>
          <w:rFonts w:cs="Andalus"/>
        </w:rPr>
      </w:pPr>
      <w:r w:rsidRPr="00370104">
        <w:rPr>
          <w:rFonts w:cs="Andalus"/>
        </w:rPr>
        <w:t>Vote on</w:t>
      </w:r>
      <w:r w:rsidR="00A52177">
        <w:rPr>
          <w:rFonts w:cs="Andalus"/>
        </w:rPr>
        <w:t xml:space="preserve"> and ensure prudent use of </w:t>
      </w:r>
      <w:r w:rsidRPr="00370104">
        <w:rPr>
          <w:rFonts w:cs="Andalus"/>
        </w:rPr>
        <w:t>treas</w:t>
      </w:r>
      <w:r w:rsidR="00A52177">
        <w:rPr>
          <w:rFonts w:cs="Andalus"/>
        </w:rPr>
        <w:t xml:space="preserve">ury funds as requested by the </w:t>
      </w:r>
      <w:r w:rsidRPr="00370104">
        <w:rPr>
          <w:rFonts w:cs="Andalus"/>
        </w:rPr>
        <w:t>Co-Presidents or Treasurer</w:t>
      </w:r>
    </w:p>
    <w:p w:rsidR="00370104" w:rsidRPr="00370104" w:rsidRDefault="00790CC1" w:rsidP="00370104">
      <w:pPr>
        <w:numPr>
          <w:ilvl w:val="0"/>
          <w:numId w:val="1"/>
        </w:numPr>
        <w:spacing w:after="0" w:line="240" w:lineRule="auto"/>
        <w:ind w:left="720"/>
        <w:rPr>
          <w:rFonts w:cs="Andalus"/>
        </w:rPr>
      </w:pPr>
      <w:r>
        <w:rPr>
          <w:rFonts w:cs="Andalus"/>
        </w:rPr>
        <w:t xml:space="preserve">Serve as an ambassador for </w:t>
      </w:r>
      <w:r w:rsidR="00A52177">
        <w:rPr>
          <w:rFonts w:cs="Andalus"/>
        </w:rPr>
        <w:t xml:space="preserve">NJBC </w:t>
      </w:r>
      <w:r w:rsidR="00370104" w:rsidRPr="00370104">
        <w:rPr>
          <w:rFonts w:cs="Andalus"/>
        </w:rPr>
        <w:t>in the state an</w:t>
      </w:r>
      <w:r w:rsidR="00981C67">
        <w:rPr>
          <w:rFonts w:cs="Andalus"/>
        </w:rPr>
        <w:t xml:space="preserve">d community by communicating </w:t>
      </w:r>
      <w:r w:rsidR="00A52177">
        <w:rPr>
          <w:rFonts w:cs="Andalus"/>
        </w:rPr>
        <w:t xml:space="preserve">and advocating for </w:t>
      </w:r>
      <w:r w:rsidR="00981C67">
        <w:rPr>
          <w:rFonts w:cs="Andalus"/>
        </w:rPr>
        <w:t>its</w:t>
      </w:r>
      <w:r w:rsidR="00370104" w:rsidRPr="00370104">
        <w:rPr>
          <w:rFonts w:cs="Andalus"/>
        </w:rPr>
        <w:t xml:space="preserve"> miss</w:t>
      </w:r>
      <w:r w:rsidR="007A431B">
        <w:rPr>
          <w:rFonts w:cs="Andalus"/>
        </w:rPr>
        <w:t>ion, accomplishments, and goals</w:t>
      </w:r>
    </w:p>
    <w:p w:rsidR="00370104" w:rsidRPr="00370104" w:rsidRDefault="00790CC1" w:rsidP="00370104">
      <w:pPr>
        <w:numPr>
          <w:ilvl w:val="0"/>
          <w:numId w:val="1"/>
        </w:numPr>
        <w:spacing w:after="0" w:line="240" w:lineRule="auto"/>
        <w:ind w:left="720"/>
        <w:rPr>
          <w:rFonts w:cs="Andalus"/>
        </w:rPr>
      </w:pPr>
      <w:r>
        <w:rPr>
          <w:rFonts w:cs="Andalus"/>
        </w:rPr>
        <w:t>Expand NJBC’s</w:t>
      </w:r>
      <w:r w:rsidR="00370104" w:rsidRPr="00370104">
        <w:rPr>
          <w:rFonts w:cs="Andalus"/>
        </w:rPr>
        <w:t xml:space="preserve"> network t</w:t>
      </w:r>
      <w:r>
        <w:rPr>
          <w:rFonts w:cs="Andalus"/>
        </w:rPr>
        <w:t xml:space="preserve">hrough professional colleagues and </w:t>
      </w:r>
      <w:r w:rsidR="00370104" w:rsidRPr="00370104">
        <w:rPr>
          <w:rFonts w:cs="Andalus"/>
        </w:rPr>
        <w:t>networks, friends, and relatives, who can help meet Coalition needs in areas such as fundraising, public relations, techno</w:t>
      </w:r>
      <w:r w:rsidR="007A431B">
        <w:rPr>
          <w:rFonts w:cs="Andalus"/>
        </w:rPr>
        <w:t>logy, and outreach or education</w:t>
      </w:r>
    </w:p>
    <w:p w:rsidR="00370104" w:rsidRPr="00370104" w:rsidRDefault="00790CC1" w:rsidP="00370104">
      <w:pPr>
        <w:numPr>
          <w:ilvl w:val="0"/>
          <w:numId w:val="1"/>
        </w:numPr>
        <w:spacing w:after="0" w:line="240" w:lineRule="auto"/>
        <w:ind w:left="720"/>
        <w:rPr>
          <w:rFonts w:cs="Andalus"/>
        </w:rPr>
      </w:pPr>
      <w:r>
        <w:rPr>
          <w:rFonts w:cs="Andalus"/>
        </w:rPr>
        <w:t>P</w:t>
      </w:r>
      <w:r w:rsidR="00370104" w:rsidRPr="00370104">
        <w:rPr>
          <w:rFonts w:cs="Andalus"/>
        </w:rPr>
        <w:t>articipate in the overall planning process and assist in im</w:t>
      </w:r>
      <w:r w:rsidR="00A52177">
        <w:rPr>
          <w:rFonts w:cs="Andalus"/>
        </w:rPr>
        <w:t>plementing and monitoring NJBC</w:t>
      </w:r>
      <w:r w:rsidR="00370104" w:rsidRPr="00370104">
        <w:rPr>
          <w:rFonts w:cs="Andalus"/>
        </w:rPr>
        <w:t xml:space="preserve"> goals</w:t>
      </w:r>
    </w:p>
    <w:p w:rsidR="00370104" w:rsidRPr="00A52177" w:rsidRDefault="00A52177" w:rsidP="00A52177">
      <w:pPr>
        <w:numPr>
          <w:ilvl w:val="0"/>
          <w:numId w:val="1"/>
        </w:numPr>
        <w:spacing w:after="0" w:line="240" w:lineRule="auto"/>
        <w:ind w:left="720"/>
        <w:rPr>
          <w:rFonts w:cs="Andalus"/>
        </w:rPr>
      </w:pPr>
      <w:r>
        <w:rPr>
          <w:rFonts w:cs="Andalus"/>
        </w:rPr>
        <w:t>Attend 75% of t</w:t>
      </w:r>
      <w:r w:rsidR="00370104" w:rsidRPr="00370104">
        <w:rPr>
          <w:rFonts w:cs="Andalus"/>
        </w:rPr>
        <w:t>rustee</w:t>
      </w:r>
      <w:r>
        <w:rPr>
          <w:rFonts w:cs="Andalus"/>
        </w:rPr>
        <w:t xml:space="preserve"> conference c</w:t>
      </w:r>
      <w:r w:rsidR="00981C67">
        <w:rPr>
          <w:rFonts w:cs="Andalus"/>
        </w:rPr>
        <w:t>alls/meetings</w:t>
      </w:r>
      <w:r w:rsidR="00370104" w:rsidRPr="00370104">
        <w:rPr>
          <w:rFonts w:cs="Andalus"/>
        </w:rPr>
        <w:t xml:space="preserve"> and General</w:t>
      </w:r>
      <w:r w:rsidR="007A431B">
        <w:rPr>
          <w:rFonts w:cs="Andalus"/>
        </w:rPr>
        <w:t xml:space="preserve"> Membership meetings. Notify a Co-</w:t>
      </w:r>
      <w:r w:rsidR="00370104" w:rsidRPr="00370104">
        <w:rPr>
          <w:rFonts w:cs="Andalus"/>
        </w:rPr>
        <w:t>President in advance if you will not be in attendance.</w:t>
      </w:r>
    </w:p>
    <w:p w:rsidR="00370104" w:rsidRPr="00370104" w:rsidRDefault="00370104" w:rsidP="00370104">
      <w:pPr>
        <w:numPr>
          <w:ilvl w:val="0"/>
          <w:numId w:val="1"/>
        </w:numPr>
        <w:spacing w:after="0" w:line="240" w:lineRule="auto"/>
        <w:ind w:left="720"/>
        <w:rPr>
          <w:rFonts w:cs="Andalus"/>
        </w:rPr>
      </w:pPr>
      <w:r w:rsidRPr="00370104">
        <w:rPr>
          <w:rFonts w:cs="Andalus"/>
        </w:rPr>
        <w:t xml:space="preserve">Chair </w:t>
      </w:r>
      <w:r w:rsidR="00790CC1">
        <w:rPr>
          <w:rFonts w:cs="Andalus"/>
        </w:rPr>
        <w:t xml:space="preserve">a committee </w:t>
      </w:r>
      <w:r w:rsidRPr="00370104">
        <w:rPr>
          <w:rFonts w:cs="Andalus"/>
        </w:rPr>
        <w:t xml:space="preserve">or actively </w:t>
      </w:r>
      <w:r w:rsidR="00A52177">
        <w:rPr>
          <w:rFonts w:cs="Andalus"/>
        </w:rPr>
        <w:t>serve/participate with</w:t>
      </w:r>
      <w:r w:rsidRPr="00370104">
        <w:rPr>
          <w:rFonts w:cs="Andalus"/>
        </w:rPr>
        <w:t xml:space="preserve"> at least one committee or one special task force/project annually</w:t>
      </w:r>
    </w:p>
    <w:p w:rsidR="00370104" w:rsidRDefault="00A52177" w:rsidP="00370104">
      <w:pPr>
        <w:numPr>
          <w:ilvl w:val="0"/>
          <w:numId w:val="1"/>
        </w:numPr>
        <w:spacing w:after="0" w:line="240" w:lineRule="auto"/>
        <w:ind w:left="720"/>
        <w:rPr>
          <w:rFonts w:cs="Andalus"/>
        </w:rPr>
      </w:pPr>
      <w:r>
        <w:rPr>
          <w:rFonts w:cs="Andalus"/>
        </w:rPr>
        <w:t>Attend annual trustee m</w:t>
      </w:r>
      <w:r w:rsidR="00370104" w:rsidRPr="00370104">
        <w:rPr>
          <w:rFonts w:cs="Andalus"/>
        </w:rPr>
        <w:t>eeting</w:t>
      </w:r>
    </w:p>
    <w:p w:rsidR="00505E9F" w:rsidRPr="00370104" w:rsidRDefault="00505E9F" w:rsidP="00370104">
      <w:pPr>
        <w:numPr>
          <w:ilvl w:val="0"/>
          <w:numId w:val="1"/>
        </w:numPr>
        <w:spacing w:after="0" w:line="240" w:lineRule="auto"/>
        <w:ind w:left="720"/>
        <w:rPr>
          <w:rFonts w:cs="Andalus"/>
        </w:rPr>
      </w:pPr>
      <w:r>
        <w:rPr>
          <w:rFonts w:cs="Andalus"/>
        </w:rPr>
        <w:t>Activate membership in the USBC on-line community and attend a minimum of one Webinar annually</w:t>
      </w:r>
    </w:p>
    <w:p w:rsidR="00370104" w:rsidRDefault="00A52177" w:rsidP="00370104">
      <w:pPr>
        <w:numPr>
          <w:ilvl w:val="0"/>
          <w:numId w:val="2"/>
        </w:numPr>
        <w:spacing w:after="0" w:line="240" w:lineRule="auto"/>
        <w:ind w:left="720"/>
        <w:rPr>
          <w:rFonts w:cs="Andalus"/>
        </w:rPr>
      </w:pPr>
      <w:r>
        <w:rPr>
          <w:rFonts w:cs="Andalus"/>
        </w:rPr>
        <w:t>Participate</w:t>
      </w:r>
      <w:r w:rsidR="00370104" w:rsidRPr="00370104">
        <w:rPr>
          <w:rFonts w:cs="Andalus"/>
        </w:rPr>
        <w:t xml:space="preserve"> in the </w:t>
      </w:r>
      <w:r w:rsidR="00692C96">
        <w:rPr>
          <w:rFonts w:cs="Andalus"/>
        </w:rPr>
        <w:t xml:space="preserve">identification and </w:t>
      </w:r>
      <w:r w:rsidR="00370104" w:rsidRPr="00370104">
        <w:rPr>
          <w:rFonts w:cs="Andalus"/>
        </w:rPr>
        <w:t>recruitment o</w:t>
      </w:r>
      <w:r w:rsidR="00790CC1">
        <w:rPr>
          <w:rFonts w:cs="Andalus"/>
        </w:rPr>
        <w:t>f general members, new trustees</w:t>
      </w:r>
      <w:r w:rsidR="00370104" w:rsidRPr="00370104">
        <w:rPr>
          <w:rFonts w:cs="Andalus"/>
        </w:rPr>
        <w:t>, volunteers and committee members. Suggest possible nominees to the board; secure a candidate suitable for your replacement prior the end of your term</w:t>
      </w:r>
    </w:p>
    <w:p w:rsidR="00981C67" w:rsidRPr="00370104" w:rsidRDefault="00981C67" w:rsidP="00981C67">
      <w:pPr>
        <w:spacing w:after="0" w:line="240" w:lineRule="auto"/>
        <w:ind w:left="720"/>
        <w:rPr>
          <w:rFonts w:cs="Andalus"/>
        </w:rPr>
      </w:pPr>
    </w:p>
    <w:p w:rsidR="00EF2AD3" w:rsidRPr="00370104" w:rsidRDefault="00370104">
      <w:pPr>
        <w:rPr>
          <w:rFonts w:cs="Andalus"/>
        </w:rPr>
      </w:pPr>
      <w:r w:rsidRPr="00370104">
        <w:rPr>
          <w:rFonts w:cs="Andalus"/>
          <w:b/>
          <w:bCs/>
        </w:rPr>
        <w:t>Length of Term:</w:t>
      </w:r>
      <w:r w:rsidRPr="00370104">
        <w:rPr>
          <w:rFonts w:cs="Andalus"/>
        </w:rPr>
        <w:t xml:space="preserve"> 2 years</w:t>
      </w:r>
    </w:p>
    <w:sectPr w:rsidR="00EF2AD3" w:rsidRPr="003701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D67" w:rsidRDefault="00910D67" w:rsidP="00370104">
      <w:pPr>
        <w:spacing w:after="0" w:line="240" w:lineRule="auto"/>
      </w:pPr>
      <w:r>
        <w:separator/>
      </w:r>
    </w:p>
  </w:endnote>
  <w:endnote w:type="continuationSeparator" w:id="0">
    <w:p w:rsidR="00910D67" w:rsidRDefault="00910D67" w:rsidP="0037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04" w:rsidRDefault="003701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04" w:rsidRDefault="003701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04" w:rsidRDefault="00370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D67" w:rsidRDefault="00910D67" w:rsidP="00370104">
      <w:pPr>
        <w:spacing w:after="0" w:line="240" w:lineRule="auto"/>
      </w:pPr>
      <w:r>
        <w:separator/>
      </w:r>
    </w:p>
  </w:footnote>
  <w:footnote w:type="continuationSeparator" w:id="0">
    <w:p w:rsidR="00910D67" w:rsidRDefault="00910D67" w:rsidP="00370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04" w:rsidRDefault="003701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5C" w:rsidRDefault="008E405C">
    <w:pPr>
      <w:pStyle w:val="Header"/>
    </w:pPr>
    <w:r w:rsidRPr="008E405C">
      <w:rPr>
        <w:highlight w:val="yellow"/>
      </w:rPr>
      <w:t>DRAFT</w:t>
    </w:r>
    <w:bookmarkStart w:id="0" w:name="_GoBack"/>
    <w:bookmarkEnd w:id="0"/>
  </w:p>
  <w:sdt>
    <w:sdtPr>
      <w:id w:val="2056590362"/>
      <w:docPartObj>
        <w:docPartGallery w:val="Watermarks"/>
        <w:docPartUnique/>
      </w:docPartObj>
    </w:sdtPr>
    <w:sdtEndPr/>
    <w:sdtContent>
      <w:p w:rsidR="00370104" w:rsidRDefault="00910D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04" w:rsidRDefault="003701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D5B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31CE75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D3"/>
    <w:rsid w:val="00226DFE"/>
    <w:rsid w:val="00370104"/>
    <w:rsid w:val="00457CFB"/>
    <w:rsid w:val="00505E9F"/>
    <w:rsid w:val="00692C96"/>
    <w:rsid w:val="00790CC1"/>
    <w:rsid w:val="007A431B"/>
    <w:rsid w:val="00836B02"/>
    <w:rsid w:val="008E405C"/>
    <w:rsid w:val="00910D67"/>
    <w:rsid w:val="00981C67"/>
    <w:rsid w:val="009E4A25"/>
    <w:rsid w:val="00A52177"/>
    <w:rsid w:val="00C45A94"/>
    <w:rsid w:val="00D64E7F"/>
    <w:rsid w:val="00EF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1F74729-0F12-4E06-8AE1-D9D44AE9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AD3"/>
    <w:pPr>
      <w:spacing w:after="0" w:line="240" w:lineRule="auto"/>
    </w:pPr>
  </w:style>
  <w:style w:type="paragraph" w:styleId="Header">
    <w:name w:val="header"/>
    <w:basedOn w:val="Normal"/>
    <w:link w:val="HeaderChar"/>
    <w:uiPriority w:val="99"/>
    <w:unhideWhenUsed/>
    <w:rsid w:val="00370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04"/>
  </w:style>
  <w:style w:type="paragraph" w:styleId="Footer">
    <w:name w:val="footer"/>
    <w:basedOn w:val="Normal"/>
    <w:link w:val="FooterChar"/>
    <w:uiPriority w:val="99"/>
    <w:unhideWhenUsed/>
    <w:rsid w:val="00370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94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45"/>
    <w:rsid w:val="009C2445"/>
    <w:rsid w:val="00FB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5B80EEE62D43DA8ACC3DB8A41E9AED">
    <w:name w:val="345B80EEE62D43DA8ACC3DB8A41E9AED"/>
    <w:rsid w:val="009C24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O'Keefe</dc:creator>
  <cp:keywords/>
  <dc:description/>
  <cp:lastModifiedBy>Kay O'Keefe</cp:lastModifiedBy>
  <cp:revision>7</cp:revision>
  <dcterms:created xsi:type="dcterms:W3CDTF">2018-01-08T22:49:00Z</dcterms:created>
  <dcterms:modified xsi:type="dcterms:W3CDTF">2018-01-14T20:37:00Z</dcterms:modified>
</cp:coreProperties>
</file>